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9A6" w:rsidRPr="00CC2CB7" w:rsidRDefault="00ED79A6" w:rsidP="00ED79A6">
      <w:pPr>
        <w:spacing w:after="0" w:line="240" w:lineRule="auto"/>
        <w:ind w:right="-363"/>
        <w:jc w:val="right"/>
        <w:rPr>
          <w:rFonts w:ascii="Times New Roman" w:hAnsi="Times New Roman" w:cs="Times New Roman"/>
          <w:noProof/>
          <w:sz w:val="32"/>
          <w:szCs w:val="32"/>
        </w:rPr>
      </w:pPr>
      <w:r w:rsidRPr="00CC2CB7">
        <w:rPr>
          <w:rFonts w:ascii="Times New Roman" w:hAnsi="Times New Roman" w:cs="Times New Roman"/>
          <w:noProof/>
          <w:sz w:val="32"/>
          <w:szCs w:val="32"/>
        </w:rPr>
        <w:t>Васильева Наталья Николаевна</w:t>
      </w:r>
    </w:p>
    <w:p w:rsidR="00ED79A6" w:rsidRDefault="00ED79A6" w:rsidP="00ED79A6">
      <w:pPr>
        <w:spacing w:after="0" w:line="240" w:lineRule="auto"/>
        <w:ind w:right="-363"/>
        <w:jc w:val="right"/>
        <w:rPr>
          <w:rFonts w:ascii="Times New Roman" w:hAnsi="Times New Roman" w:cs="Times New Roman"/>
          <w:noProof/>
          <w:sz w:val="32"/>
          <w:szCs w:val="32"/>
        </w:rPr>
      </w:pPr>
      <w:r w:rsidRPr="00CC2CB7">
        <w:rPr>
          <w:rFonts w:ascii="Times New Roman" w:hAnsi="Times New Roman" w:cs="Times New Roman"/>
          <w:noProof/>
          <w:sz w:val="32"/>
          <w:szCs w:val="32"/>
        </w:rPr>
        <w:t xml:space="preserve">МОУ </w:t>
      </w:r>
      <w:r>
        <w:rPr>
          <w:rFonts w:ascii="Times New Roman" w:hAnsi="Times New Roman" w:cs="Times New Roman"/>
          <w:noProof/>
          <w:sz w:val="32"/>
          <w:szCs w:val="32"/>
        </w:rPr>
        <w:t xml:space="preserve">АСОШ </w:t>
      </w:r>
      <w:r w:rsidRPr="00CC2CB7">
        <w:rPr>
          <w:rFonts w:ascii="Times New Roman" w:hAnsi="Times New Roman" w:cs="Times New Roman"/>
          <w:noProof/>
          <w:sz w:val="32"/>
          <w:szCs w:val="32"/>
        </w:rPr>
        <w:t>№1</w:t>
      </w:r>
      <w:r>
        <w:rPr>
          <w:rFonts w:ascii="Times New Roman" w:hAnsi="Times New Roman" w:cs="Times New Roman"/>
          <w:noProof/>
          <w:sz w:val="32"/>
          <w:szCs w:val="32"/>
        </w:rPr>
        <w:t>,</w:t>
      </w:r>
    </w:p>
    <w:p w:rsidR="00ED79A6" w:rsidRPr="00ED79A6" w:rsidRDefault="00ED79A6" w:rsidP="00ED79A6">
      <w:pPr>
        <w:spacing w:after="0" w:line="240" w:lineRule="auto"/>
        <w:ind w:right="-363"/>
        <w:jc w:val="right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учитель русского языка и литературы</w:t>
      </w:r>
    </w:p>
    <w:p w:rsidR="00ED79A6" w:rsidRPr="00ED79A6" w:rsidRDefault="00ED79A6" w:rsidP="00ED79A6">
      <w:pPr>
        <w:spacing w:after="0" w:line="240" w:lineRule="auto"/>
        <w:ind w:right="-363"/>
        <w:jc w:val="right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val="en-US"/>
        </w:rPr>
        <w:t>natalya</w:t>
      </w:r>
      <w:r w:rsidRPr="00ED79A6">
        <w:rPr>
          <w:rFonts w:ascii="Times New Roman" w:hAnsi="Times New Roman" w:cs="Times New Roman"/>
          <w:noProof/>
          <w:sz w:val="32"/>
          <w:szCs w:val="32"/>
        </w:rPr>
        <w:t>_</w:t>
      </w:r>
      <w:r>
        <w:rPr>
          <w:rFonts w:ascii="Times New Roman" w:hAnsi="Times New Roman" w:cs="Times New Roman"/>
          <w:noProof/>
          <w:sz w:val="32"/>
          <w:szCs w:val="32"/>
          <w:lang w:val="en-US"/>
        </w:rPr>
        <w:t>vasileva</w:t>
      </w:r>
      <w:r w:rsidRPr="00ED79A6">
        <w:rPr>
          <w:rFonts w:ascii="Times New Roman" w:hAnsi="Times New Roman" w:cs="Times New Roman"/>
          <w:noProof/>
          <w:sz w:val="32"/>
          <w:szCs w:val="32"/>
        </w:rPr>
        <w:t>_</w:t>
      </w:r>
      <w:r>
        <w:rPr>
          <w:rFonts w:ascii="Times New Roman" w:hAnsi="Times New Roman" w:cs="Times New Roman"/>
          <w:noProof/>
          <w:sz w:val="32"/>
          <w:szCs w:val="32"/>
          <w:lang w:val="en-US"/>
        </w:rPr>
        <w:t>vasileva</w:t>
      </w:r>
      <w:r w:rsidRPr="00ED79A6">
        <w:rPr>
          <w:rFonts w:ascii="Times New Roman" w:hAnsi="Times New Roman" w:cs="Times New Roman"/>
          <w:noProof/>
          <w:sz w:val="32"/>
          <w:szCs w:val="32"/>
        </w:rPr>
        <w:t>@</w:t>
      </w:r>
      <w:r>
        <w:rPr>
          <w:rFonts w:ascii="Times New Roman" w:hAnsi="Times New Roman" w:cs="Times New Roman"/>
          <w:noProof/>
          <w:sz w:val="32"/>
          <w:szCs w:val="32"/>
          <w:lang w:val="en-US"/>
        </w:rPr>
        <w:t>mail</w:t>
      </w:r>
      <w:r w:rsidRPr="00ED79A6">
        <w:rPr>
          <w:rFonts w:ascii="Times New Roman" w:hAnsi="Times New Roman" w:cs="Times New Roman"/>
          <w:noProof/>
          <w:sz w:val="32"/>
          <w:szCs w:val="32"/>
        </w:rPr>
        <w:t>.</w:t>
      </w:r>
      <w:r>
        <w:rPr>
          <w:rFonts w:ascii="Times New Roman" w:hAnsi="Times New Roman" w:cs="Times New Roman"/>
          <w:noProof/>
          <w:sz w:val="32"/>
          <w:szCs w:val="32"/>
          <w:lang w:val="en-US"/>
        </w:rPr>
        <w:t>ru</w:t>
      </w: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BBF" w:rsidRPr="00ED79A6" w:rsidRDefault="00884BBF" w:rsidP="00ED79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Тема:</w:t>
      </w:r>
      <w:r w:rsidRPr="00ED79A6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ED79A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игра – конкурс по литературе  «ЗНАТОКИ СКАЗОК» в 5 классе</w:t>
      </w: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ED79A6" w:rsidRPr="00ED79A6" w:rsidRDefault="00ED79A6" w:rsidP="00884B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:   повторить сведения о писателях – сказочниках, о русских народных и авторских сказках, их отличительных чертах через презентацию,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знания учащихся о сказках через викторину,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память,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к русскому фольклору, интерес к творчеству писателей - сказочников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Оформление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:    портреты писателей-сказочников (А. С. Пушкин, Г. X.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Андерсен, П. П. Ершов, А. Н. Толстой и др.);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иллюстрации и поделки к сказкам;   выставка книг,   презентация.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Эпиграф.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прелесть эти сказки! Каждая есть поэма!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А. С. Пушкин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Презентации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«Что за прелесть эти сказки!»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 проводит учитель, ей помогают старшеклассники.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3адание 1. Назовите сказку.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начинает сказка сказываться.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некотором царстве, в некотором государстве жили-были старик и ста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руха, и было у них три сына. Младшего звали Иванушка. Жили они - не ленились, целый день трудились, пашню пахали да хлеба засевали»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Русская народная сказка «Иван - крестьянский сын и </w:t>
      </w:r>
      <w:proofErr w:type="spell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чудо-юдо</w:t>
      </w:r>
      <w:proofErr w:type="spell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«Жили-были лиса да заяц. У лисицы была избёнка ледяная, а у зайчика лубяная: пришла </w:t>
      </w:r>
      <w:proofErr w:type="spellStart"/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весна-красна</w:t>
      </w:r>
      <w:proofErr w:type="spellEnd"/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 лисицы избушка растаяла, а у зайчика стоит по-старому»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Русская народная сказка «Лиса, заяц и петух».)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Негде, в тридевятом царстве,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тридесятом государстве,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Жил-был славный царь </w:t>
      </w: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Дадон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Смолоду был грозен он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соседям то и дело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Наносил обиды смело.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(А. С. Пушкин. «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Сказка о золотом петушке».)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горами, за лесами,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широкими морями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 неба - на земле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 старик в своем селе.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(П. П. Ершов.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«Конек-горбунок»)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Награждаются победители медалью «Лучшему знатоку зачина сказок»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мы с вами и выяснили, кто же лучше всех помнит за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чины русских народных и литературных сказок. Но наш конкурс только начался, и в дальнейшем могут отличиться те, кому не повезло в самом начале. Условия нового конкурса таковы: представьте себе, что мы с вами находимся в сказочной портретной галерее. Но портреты в ней не нарисо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ваны красками или карандашами, а описаны словесно. Я сейчас познаком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лю вас со словесными портретами героев ваших любимых сказок. Вы должны назвать создателя этого портрета - автора сказки, дать полное её название и, конечно же, узнать героя сказки.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по словесному портрету нам ответьте: кто же это?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лазоревом платье - частые звёзды, на голове месяц ясный, такая кра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савица - не вздумать, не взгадать, только в сказке сказать»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(Василиса Премудрая - Русская народная сказка.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«Царевна-лягушка».)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Княгиня - диво: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косой луна блестит,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 лбу звезда горит,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сама-то величава,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Выступает, будто пава.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(Царевна Лебедь - А. С. Пушкин.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«Сказка о царе </w:t>
      </w:r>
      <w:proofErr w:type="spell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Салтане</w:t>
      </w:r>
      <w:proofErr w:type="spell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вовсе не красива: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бледна-то, и тонка,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Чай, в обхват-то три вершка;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ножонка-то, ножонка!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Тьфу ты! Словно у цыпленка.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(Царь-девица - П. П. Ершов.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«Конек-горбунок».)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«Руки кривые, на руках когти звериные, ноги лошадиные, </w:t>
      </w: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спереди-сзади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горбы великие верблюжьи, весь лохматый от верху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низу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изо рта торча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кабаньи клыки, нос крючком, как у беркута, а глаза были совиные»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(Зверь лесной, чудо морское - С. Т. Аксаков.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«Аленький цветочек»)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«Из-за картонного дерева появился маленький человечек, в длинной бе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лой рубашке с длинными рукавами. Его лицо было обсыпано пудрой, бе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лой, как зубной порошок. Он поклонился почтеннейшей публике и сказал: «Здравствуйте, меня зовут...»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(Пьеро - А. Н. Толстой.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«Золотой ключик, или Приключения Буратино»)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«Он носил яркую голубую шляпу, желтые, канареечные брюки и оранже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вую рубашку с зеленым галстуком. Он вообще любил яркие краски...»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(Незнайка - Н. Н. Носов.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«Приключения Незнайки и его друзей»)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Вручается медаль «Лучшему знатоку героев сказок».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у нас и появились новые знатоки сказок, которые ге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роев сказочных знают хорошо! Посмотрим, как будут они отвечать на сле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дующие вопросы. Ведь наш путь дальше в сказку. И чем дальше, - тем больше чудес. Вот, например, сказочная почта.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Слыхали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такой? Во мно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гих сказках герои переписываются, получают друг от друга самые различ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послания. У меня в руках письма сказочных героев. Вам нужно ука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зать, кто и кому их послал, в какой сказке вы читали такое письмо. Кто автор сказки? Итак, я читаю вам сказочную корреспонденцию! 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господин я твой, а послушный раб. Ты моя госпожа, и все, что тебе на ум придёт, исполнять я буду с охотою»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(Зверь лесной, чудо морское - девице, купеческой дочери - С. Т. Аксаков.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«Аленький цветочек»)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Приезжайте, доктор,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Африку скорей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спасите, доктор,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Наших малышей!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(Телеграмма от Гиппопотама ~ доктору Айболиту.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К. И. Чуковский.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«Айболит»)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«Травка зеленеет, солнышко блестит, а в наших королевских лесах рас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пускаются весенние цветы. Посему </w:t>
      </w: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всемилостивейше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повелеваем доста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 к Новому году во дворец полную корзину подснежников. Того, кто исполнит нашу высочайшую волю, мы наградим по-королевски. Мы дадим ему столько золота, сколько поместится в его корзине, пожалуем ему бар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хатную шубу на седой лисе и позволим участвовать в нашем новогоднем катании»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(Королевский указ, который пишет Профессор под диктовку Короле</w:t>
      </w: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вы.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С. Я. Маршак.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«Двенадцать месяцев».)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нашем городе строится замечательный дом. Высота его - десять эта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жей. Ширина - пятьдесят шагов. Длина - тоже. На стройке работают десять крокодилов, десять жирафов, десять обезьян и десять круглых отличников»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(Корреспондент в газете, преувеличивая все в десять раз жителям го</w:t>
      </w: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рода.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Э. Н. Успенский.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«Крокодил Гена и его друзья».)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Вручается медаль «Лучшему почтальону»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сказать, вы оказались неплохими почтальонами - письма по адресам разнесли правильно, сказочные газеты, телеграммы, указы тоже разобрали. Одним словом, хорошо потрудились. Теперь можно и отдохнуть! Поэтому наш следующий конкурс вокалистов будет прохо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дить - в сказочном концертном зале. В сказках много певцов, кто только в них не поет: и медведи, и коты, и волки, и петухи! 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Вот, например, хитрая лиса выманивает песенкой петушка: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Петушок, петушок, золотой гребешок,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Выгляни в окошко, дам тебе горошку.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вот петушок спасает котика-братика: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 на пятах, несу косу на плечах,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Хочу лису </w:t>
      </w: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посечи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слезай, лиса, с печи.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эти певцы примут участие в нашем сегодняшнем необыкновенном концерте.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задача: надо по песенке узнать героя сказки, её автора и название. Итак, первый номер нашей концертной программы: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бабушки ушел,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дедушки ушел,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зайца ушел,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от волка ушел,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медведя ушел,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тебя, лиса,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Нехитро уйти!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(Колобок.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-Р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усская народная сказка «Колобок».)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Козлятушки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ребятушки!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Отопритесь, отворитесь!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А я, коза, в бору была,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 траву шелковую,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Пила воду студеную.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(Коза.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Русская народная сказка «Волк и коза».)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Птичка польку танцевала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лужайке в ранний час.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 налево, нос направо –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полька Карабас.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Куклы театра Карабаса.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 Н. Толстого «Золотой ключик, или При</w:t>
      </w: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ключения Буратино».)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полсвета обойдешь,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дома не найдешь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Никакой на свете зверь,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Хитрый зверь, страшный зверь,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откроет эту дверь.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(Поросята.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В. Михалков «Три поросенка».)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«Кто и в какой сказке «при честном при всем народе поет песню «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 ли, в огороде»?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(Белка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-А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С. Пушкин «Сказка о царе </w:t>
      </w:r>
      <w:proofErr w:type="spell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Салтане</w:t>
      </w:r>
      <w:proofErr w:type="spell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Вручается медаль «Участнику сказочного концерта».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Учитель: 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сказка сказывается - не скоро дело делается. Далеко в сказку зашли участники сказочной викторины, приустали, проголодались. Вот мы и решили: объявляется обеденный перерыв! Но перерыв не про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стой - обед-то будет сказочный.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кто кого и в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сказке так угощает? Кто придумал такой пир-обед сказочный?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«Испекла каравай - рыхлый да мягкий, изукрасила каравай разными узо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рами мудрёными; по бокам города с дворцами, садами да башнями, свер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ху - птицы летучие, снизу - звери </w:t>
      </w: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рыскучие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(Василиса Премудрая для царя.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Русская народная сказка «Царевна-Лягушка».)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«Наварила манной каши и размазала по тарелке: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обессудь, куманёк, больше потчевать нечем!»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(Лиса - журавлю.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Русская народная сказка «Лиса и журавль»".)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«Съешь моего ржаного пирожка.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стану я ржаной пирог есть!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моего батюшки и пшеничные не едятся!»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(Печка - девочке.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Русская народная сказка «Гуси-лебеди».)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Усадили в уголок,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Подносили пирожок,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Рюмку </w:t>
      </w: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полну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наливали,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подносе подавали.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зеленого вина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Огрекалася</w:t>
      </w:r>
      <w:proofErr w:type="spell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Пирожок лишь разломила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кусочек откусила.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(Семь богатырей - царевну.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А. С. Пушкин.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«Сказка о мертвой ца</w:t>
      </w: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ревне и о семи богатырях».)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Вручается медаль "Участнику сказочного обеда".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Вот мы с вами и побывали на сказочном обеде, и, как по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лагается в сказке, у нас «по усам текло, а в рот не попало», но все равно никто, наверное, не скажет, что он ушел с пира несолоно </w:t>
      </w: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хлебавши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! Ведь здесь мы еще больше подружились со сказкой. И она вновь зовет и манит нас к себе. Давайте прогуляемся по сказочному царству-государству, зай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дем в гости к сказочным героям. Догадайтесь, кто и в какой сказке живет по этому адресу. Кто из писателей-сказочников поселил своих героев в та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ком доме? Итак, кто, кто в теремочке живет?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ним изба со светелкой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кирпичною беленою трубою,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дубовыми, тесовыми воротами.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(Изба жадной старухи.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А. С. Пушкин.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«Сказка о рыбаке и рыбке».)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светлой горнице; кругом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Лавки, крытые ковром,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святыми стол дубовый,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Печь с лежанкой изразцовой.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(Терем семи богатырей.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А. С. Пушкин.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«Сказка о мертвой царевне и о семи богатырях».)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 на море лежит,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 на острове стоит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златоглавыми церквами,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теремами и садами;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растет перед дворцом,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под ней хрустальный дом.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(Остров Буян, княжество </w:t>
      </w:r>
      <w:proofErr w:type="spell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Гвидона</w:t>
      </w:r>
      <w:proofErr w:type="spell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А. С. Пушкин. </w:t>
      </w: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«Сказка о царе </w:t>
      </w:r>
      <w:proofErr w:type="spell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Салтане</w:t>
      </w:r>
      <w:proofErr w:type="spell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».)</w:t>
      </w:r>
      <w:proofErr w:type="gramEnd"/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бока его изрыты,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Частоколы в ребра вбиты,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хвосте сыр-бор шумит,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спине село стоит;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Мужички на губе пашут,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глаз мальчишки пляшут...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(Село на спине Рыбы-кита, Кита </w:t>
      </w:r>
      <w:proofErr w:type="spellStart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Китовича</w:t>
      </w:r>
      <w:proofErr w:type="spell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П. П. Ершов. «Конёк-горбунок».)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Вручается медаль «Участнику сказочного дома»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ребята пришли не только для того, чтобы уча</w:t>
      </w: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ствовать в игре, но и сами представляют героев сказок. Давайте угадаем, кто они? (Дети в костюмах сказочных героев приглашаются для защиты костюмов.)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 сказочники класса читают свои сказки, защищают свои рисунки, проводят викторины.</w:t>
      </w:r>
    </w:p>
    <w:p w:rsidR="00884BBF" w:rsidRPr="00ED79A6" w:rsidRDefault="00884BBF" w:rsidP="00ED79A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Подводится итог, награждаются победители. Игра окончена.</w:t>
      </w:r>
    </w:p>
    <w:p w:rsidR="006A741E" w:rsidRPr="00ED79A6" w:rsidRDefault="006A741E" w:rsidP="00ED79A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741E" w:rsidRPr="00ED79A6" w:rsidSect="00ED79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84BBF"/>
    <w:rsid w:val="001409F7"/>
    <w:rsid w:val="006A741E"/>
    <w:rsid w:val="00857998"/>
    <w:rsid w:val="00884BBF"/>
    <w:rsid w:val="00ED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2014-02-25T03:06:00Z</dcterms:created>
  <dcterms:modified xsi:type="dcterms:W3CDTF">2015-11-03T22:51:00Z</dcterms:modified>
</cp:coreProperties>
</file>